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9/</w:t>
      </w:r>
      <w:r w:rsidR="003452BE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3452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Solving Quadratic Equations by Factoring</w:t>
      </w:r>
    </w:p>
    <w:p w:rsidR="00D1523E" w:rsidRDefault="00D1523E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you come in, find your new team.  Your team has been assigned one problem from the homework to do on your team’s white board(s).  First, do the warm-up to the best of your ability.  Then move right into the assigned problem.  Show your work!  Ms. Burchfield will go over the warm-up, and then you will need to present your team’s work.</w:t>
      </w:r>
    </w:p>
    <w:p w:rsidR="00A56004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</w:p>
    <w:p w:rsidR="0014655B" w:rsidRDefault="003452BE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Sort the steps for factoring quadratics</w:t>
      </w:r>
      <w:r w:rsidR="00D1523E">
        <w:rPr>
          <w:rFonts w:ascii="Georgia" w:hAnsi="Georgia"/>
          <w:sz w:val="24"/>
          <w:szCs w:val="24"/>
        </w:rPr>
        <w:t>, listed below, into the CORRECT order in your notebook:</w:t>
      </w:r>
    </w:p>
    <w:p w:rsidR="00D1523E" w:rsidRPr="00D1523E" w:rsidRDefault="00D1523E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D1523E">
        <w:rPr>
          <w:rFonts w:ascii="Georgia" w:hAnsi="Georgia"/>
          <w:sz w:val="24"/>
          <w:szCs w:val="24"/>
        </w:rPr>
        <w:t>Find factors of c that sum to b.</w:t>
      </w:r>
    </w:p>
    <w:p w:rsidR="00D1523E" w:rsidRDefault="00D1523E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D1523E">
        <w:rPr>
          <w:rFonts w:ascii="Georgia" w:hAnsi="Georgia"/>
          <w:sz w:val="24"/>
          <w:szCs w:val="24"/>
        </w:rPr>
        <w:t>Write the quadratic expression as a product using parentheses</w:t>
      </w:r>
      <w:r>
        <w:rPr>
          <w:rFonts w:ascii="Georgia" w:hAnsi="Georgia"/>
          <w:sz w:val="24"/>
          <w:szCs w:val="24"/>
        </w:rPr>
        <w:t xml:space="preserve">: </w:t>
      </w:r>
    </w:p>
    <w:p w:rsidR="00D1523E" w:rsidRPr="00D1523E" w:rsidRDefault="00D1523E" w:rsidP="00D1523E">
      <w:pPr>
        <w:pStyle w:val="ListParagraph"/>
        <w:numPr>
          <w:ilvl w:val="1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(variable + factor of </w:t>
      </w:r>
      <w:proofErr w:type="gramStart"/>
      <w:r>
        <w:rPr>
          <w:rFonts w:ascii="Georgia" w:hAnsi="Georgia"/>
          <w:sz w:val="24"/>
          <w:szCs w:val="24"/>
        </w:rPr>
        <w:t>c)(</w:t>
      </w:r>
      <w:proofErr w:type="gramEnd"/>
      <w:r>
        <w:rPr>
          <w:rFonts w:ascii="Georgia" w:hAnsi="Georgia"/>
          <w:sz w:val="24"/>
          <w:szCs w:val="24"/>
        </w:rPr>
        <w:t>variable + factor of c)</w:t>
      </w:r>
    </w:p>
    <w:p w:rsidR="00D1523E" w:rsidRPr="00D1523E" w:rsidRDefault="00D1523E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D1523E">
        <w:rPr>
          <w:rFonts w:ascii="Georgia" w:hAnsi="Georgia"/>
          <w:sz w:val="24"/>
          <w:szCs w:val="24"/>
        </w:rPr>
        <w:t>Check that the expression is in the form ax</w:t>
      </w:r>
      <w:r w:rsidRPr="00D1523E">
        <w:rPr>
          <w:rFonts w:ascii="Georgia" w:hAnsi="Georgia"/>
          <w:sz w:val="24"/>
          <w:szCs w:val="24"/>
          <w:vertAlign w:val="superscript"/>
        </w:rPr>
        <w:t>2</w:t>
      </w:r>
      <w:r w:rsidRPr="00D1523E">
        <w:rPr>
          <w:rFonts w:ascii="Georgia" w:hAnsi="Georgia"/>
          <w:sz w:val="24"/>
          <w:szCs w:val="24"/>
        </w:rPr>
        <w:t xml:space="preserve"> + </w:t>
      </w:r>
      <w:proofErr w:type="spellStart"/>
      <w:r w:rsidRPr="00D1523E">
        <w:rPr>
          <w:rFonts w:ascii="Georgia" w:hAnsi="Georgia"/>
          <w:sz w:val="24"/>
          <w:szCs w:val="24"/>
        </w:rPr>
        <w:t>bx</w:t>
      </w:r>
      <w:proofErr w:type="spellEnd"/>
      <w:r w:rsidRPr="00D1523E">
        <w:rPr>
          <w:rFonts w:ascii="Georgia" w:hAnsi="Georgia"/>
          <w:sz w:val="24"/>
          <w:szCs w:val="24"/>
        </w:rPr>
        <w:t xml:space="preserve"> + c AND that a = 1.</w:t>
      </w:r>
    </w:p>
    <w:p w:rsidR="00D1523E" w:rsidRPr="00D1523E" w:rsidRDefault="00D1523E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D1523E">
        <w:rPr>
          <w:rFonts w:ascii="Georgia" w:hAnsi="Georgia"/>
          <w:sz w:val="24"/>
          <w:szCs w:val="24"/>
        </w:rPr>
        <w:t>Find the GCF and write the expression as a product of the GCF and a second factor.</w:t>
      </w:r>
    </w:p>
    <w:p w:rsidR="00D1523E" w:rsidRPr="00D1523E" w:rsidRDefault="00D1523E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D1523E">
        <w:rPr>
          <w:rFonts w:ascii="Georgia" w:hAnsi="Georgia"/>
          <w:sz w:val="24"/>
          <w:szCs w:val="24"/>
        </w:rPr>
        <w:t>Don’t forget to write the GCF in front of your fully factored form!</w:t>
      </w:r>
    </w:p>
    <w:p w:rsidR="00D1523E" w:rsidRDefault="00D1523E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Now, make sure you and your team can all explain the work for your assigned problem.  Take any notes you need from your classmates’ work in your notebook.</w:t>
      </w:r>
    </w:p>
    <w:p w:rsidR="00E26137" w:rsidRDefault="00E26137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may notice that all the problems assigned were factoring problems.  Factoring can be used to </w:t>
      </w:r>
      <w:r>
        <w:rPr>
          <w:rFonts w:ascii="Georgia" w:hAnsi="Georgia"/>
          <w:b/>
          <w:sz w:val="24"/>
          <w:szCs w:val="24"/>
        </w:rPr>
        <w:t>solve</w:t>
      </w:r>
      <w:r>
        <w:rPr>
          <w:rFonts w:ascii="Georgia" w:hAnsi="Georgia"/>
          <w:sz w:val="24"/>
          <w:szCs w:val="24"/>
        </w:rPr>
        <w:t xml:space="preserve"> equations; that is, to find values of the variable that make an equation true.  Below is #11 from the homework:</w:t>
      </w:r>
    </w:p>
    <w:p w:rsidR="00E26137" w:rsidRDefault="00E26137" w:rsidP="007D6274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2343F322" wp14:editId="3E12CED7">
            <wp:extent cx="1485900" cy="309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5980" cy="31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37" w:rsidRDefault="00E26137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will solve this problem together, while listing the steps.  Take notes in your notebook!</w:t>
      </w:r>
      <w:r w:rsidR="00957CE0">
        <w:rPr>
          <w:rFonts w:ascii="Georgia" w:hAnsi="Georgia"/>
          <w:sz w:val="24"/>
          <w:szCs w:val="24"/>
        </w:rPr>
        <w:t xml:space="preserve">  Remember that since we’re using factoring, ALL the factoring steps will also apply.</w:t>
      </w:r>
    </w:p>
    <w:p w:rsidR="00957CE0" w:rsidRDefault="00957CE0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Here are two more problems to do:</w:t>
      </w:r>
    </w:p>
    <w:p w:rsidR="00957CE0" w:rsidRDefault="00957CE0" w:rsidP="007D6274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4A39AD9B" wp14:editId="40AEE1E9">
            <wp:extent cx="1623060" cy="2627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6909" cy="2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E0" w:rsidRDefault="00957CE0" w:rsidP="007D6274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70CD6F1C" wp14:editId="0BC8FCD5">
            <wp:extent cx="1379220" cy="24628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4007" cy="24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18" w:rsidRDefault="00EF6E18" w:rsidP="007D6274">
      <w:pPr>
        <w:rPr>
          <w:rFonts w:ascii="Georgia" w:hAnsi="Georgia"/>
          <w:sz w:val="24"/>
          <w:szCs w:val="24"/>
        </w:rPr>
      </w:pPr>
    </w:p>
    <w:p w:rsidR="00957CE0" w:rsidRDefault="00957CE0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 start the classwork/homework</w:t>
      </w:r>
      <w:r w:rsidR="00EF6E18">
        <w:rPr>
          <w:rFonts w:ascii="Georgia" w:hAnsi="Georgia"/>
          <w:sz w:val="24"/>
          <w:szCs w:val="24"/>
        </w:rPr>
        <w:t>.</w:t>
      </w:r>
    </w:p>
    <w:p w:rsidR="00EF6E18" w:rsidRDefault="00EF6E18" w:rsidP="00EF6E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Exit ticket: Identify ONE problem we covered today that you can solve step-by-step, and show all the work for that problem on your exit ticket.</w:t>
      </w:r>
    </w:p>
    <w:p w:rsidR="00EF6E18" w:rsidRDefault="00EF6E18" w:rsidP="007D6274">
      <w:pPr>
        <w:rPr>
          <w:rFonts w:ascii="Georgia" w:hAnsi="Georgia"/>
          <w:sz w:val="24"/>
          <w:szCs w:val="24"/>
        </w:rPr>
      </w:pPr>
    </w:p>
    <w:p w:rsidR="00EF6E18" w:rsidRDefault="00EF6E18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Classwork/homework:</w:t>
      </w:r>
    </w:p>
    <w:p w:rsidR="00C04C00" w:rsidRPr="00C04C00" w:rsidRDefault="00EF6E18" w:rsidP="007D6274">
      <w:pPr>
        <w:rPr>
          <w:rFonts w:ascii="Georgia" w:hAnsi="Georgia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318760" cy="922020"/>
            <wp:effectExtent l="0" t="0" r="0" b="0"/>
            <wp:docPr id="3" name="Picture 3" descr="https://lh4.googleusercontent.com/2Unqu5VylWwFl8U5G96GZChMxAITmZM00-vWmTv5YTyHz0ZX7yYa5Y52vK3S1sXkDVTlhBVNaAAgu2mf-x59gdY06DJMpY94pir-1bp83ybAeGlfHG3dXGGjbCShmglm2-HzM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Unqu5VylWwFl8U5G96GZChMxAITmZM00-vWmTv5YTyHz0ZX7yYa5Y52vK3S1sXkDVTlhBVNaAAgu2mf-x59gdY06DJMpY94pir-1bp83ybAeGlfHG3dXGGjbCShmglm2-HzMD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4C00" w:rsidRPr="00C04C00">
        <w:rPr>
          <w:rFonts w:ascii="Georgia" w:hAnsi="Georgia"/>
          <w:sz w:val="16"/>
          <w:szCs w:val="16"/>
        </w:rPr>
        <w:t>https://www.khanacademy.org/math/algebra/quadratics/solving-quadratic-equations-by-factoring/a/solving-quadratic-equations-by-factoring</w:t>
      </w:r>
    </w:p>
    <w:sectPr w:rsidR="00C04C00" w:rsidRPr="00C04C00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E1B8B"/>
    <w:multiLevelType w:val="hybridMultilevel"/>
    <w:tmpl w:val="989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5130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1451F9"/>
    <w:rsid w:val="0014655B"/>
    <w:rsid w:val="00301BB8"/>
    <w:rsid w:val="003452BE"/>
    <w:rsid w:val="003D6C46"/>
    <w:rsid w:val="003E4958"/>
    <w:rsid w:val="0042749B"/>
    <w:rsid w:val="00433180"/>
    <w:rsid w:val="00437474"/>
    <w:rsid w:val="0045525A"/>
    <w:rsid w:val="004821D2"/>
    <w:rsid w:val="004C196A"/>
    <w:rsid w:val="005169C0"/>
    <w:rsid w:val="00535623"/>
    <w:rsid w:val="00556C1E"/>
    <w:rsid w:val="00661E30"/>
    <w:rsid w:val="007C547E"/>
    <w:rsid w:val="007D6274"/>
    <w:rsid w:val="0081031F"/>
    <w:rsid w:val="008D54EE"/>
    <w:rsid w:val="009401CD"/>
    <w:rsid w:val="00957CE0"/>
    <w:rsid w:val="00A3105B"/>
    <w:rsid w:val="00A56004"/>
    <w:rsid w:val="00A6545E"/>
    <w:rsid w:val="00A809CF"/>
    <w:rsid w:val="00AF1B46"/>
    <w:rsid w:val="00B93D3F"/>
    <w:rsid w:val="00C04C00"/>
    <w:rsid w:val="00C80A99"/>
    <w:rsid w:val="00CC27F7"/>
    <w:rsid w:val="00D1523E"/>
    <w:rsid w:val="00D716AC"/>
    <w:rsid w:val="00DA28C6"/>
    <w:rsid w:val="00E26137"/>
    <w:rsid w:val="00EA4692"/>
    <w:rsid w:val="00EB17EC"/>
    <w:rsid w:val="00EF6E18"/>
    <w:rsid w:val="00F50544"/>
    <w:rsid w:val="00F565D1"/>
    <w:rsid w:val="00FC2F1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C5F0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7</cp:revision>
  <dcterms:created xsi:type="dcterms:W3CDTF">2018-09-23T14:11:00Z</dcterms:created>
  <dcterms:modified xsi:type="dcterms:W3CDTF">2018-09-24T12:23:00Z</dcterms:modified>
</cp:coreProperties>
</file>