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280482">
        <w:rPr>
          <w:rFonts w:ascii="Georgia" w:hAnsi="Georgia"/>
          <w:sz w:val="24"/>
          <w:szCs w:val="24"/>
        </w:rPr>
        <w:t>10/</w:t>
      </w:r>
      <w:r w:rsidR="006B4895">
        <w:rPr>
          <w:rFonts w:ascii="Georgia" w:hAnsi="Georgia"/>
          <w:sz w:val="24"/>
          <w:szCs w:val="24"/>
        </w:rPr>
        <w:t>10-11</w:t>
      </w:r>
      <w:r>
        <w:rPr>
          <w:rFonts w:ascii="Georgia" w:hAnsi="Georgia"/>
          <w:sz w:val="24"/>
          <w:szCs w:val="24"/>
        </w:rPr>
        <w:t>/18</w:t>
      </w:r>
    </w:p>
    <w:p w:rsidR="00433180" w:rsidRPr="00433180" w:rsidRDefault="006B4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Multiplying Complex Numbers</w:t>
      </w:r>
    </w:p>
    <w:p w:rsidR="00280482" w:rsidRDefault="0014655B" w:rsidP="006B4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Warm-up:</w:t>
      </w:r>
      <w:r w:rsidR="00280482">
        <w:rPr>
          <w:rFonts w:ascii="Georgia" w:hAnsi="Georgia"/>
          <w:sz w:val="24"/>
          <w:szCs w:val="24"/>
        </w:rPr>
        <w:t xml:space="preserve"> </w:t>
      </w:r>
      <w:r w:rsidR="006B4895">
        <w:rPr>
          <w:rFonts w:ascii="Georgia" w:hAnsi="Georgia"/>
          <w:sz w:val="24"/>
          <w:szCs w:val="24"/>
        </w:rPr>
        <w:t>Simplify:</w:t>
      </w:r>
    </w:p>
    <w:p w:rsidR="006B4895" w:rsidRDefault="006B4895" w:rsidP="006B4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(x + </w:t>
      </w:r>
      <w:proofErr w:type="gramStart"/>
      <w:r>
        <w:rPr>
          <w:rFonts w:ascii="Georgia" w:hAnsi="Georgia"/>
          <w:sz w:val="24"/>
          <w:szCs w:val="24"/>
        </w:rPr>
        <w:t>1)(</w:t>
      </w:r>
      <w:proofErr w:type="gramEnd"/>
      <w:r>
        <w:rPr>
          <w:rFonts w:ascii="Georgia" w:hAnsi="Georgia"/>
          <w:sz w:val="24"/>
          <w:szCs w:val="24"/>
        </w:rPr>
        <w:t>2x – 3)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(1 +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>) – (-3 + 2i)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(1 +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>)(-3 + 2i)</w:t>
      </w:r>
    </w:p>
    <w:p w:rsidR="006216F1" w:rsidRDefault="006216F1" w:rsidP="006B4895">
      <w:pPr>
        <w:rPr>
          <w:rFonts w:ascii="Georgia" w:hAnsi="Georgia"/>
          <w:sz w:val="24"/>
          <w:szCs w:val="24"/>
        </w:rPr>
      </w:pPr>
    </w:p>
    <w:p w:rsidR="006216F1" w:rsidRPr="00280482" w:rsidRDefault="006216F1" w:rsidP="006B4895">
      <w:pPr>
        <w:rPr>
          <w:rFonts w:ascii="Georgia" w:hAnsi="Georgia"/>
          <w:sz w:val="24"/>
          <w:szCs w:val="24"/>
        </w:rPr>
      </w:pPr>
    </w:p>
    <w:p w:rsidR="00D1581B" w:rsidRDefault="00280482" w:rsidP="00280482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280482">
        <w:rPr>
          <w:rFonts w:ascii="Georgia" w:hAnsi="Georgia"/>
          <w:sz w:val="24"/>
          <w:szCs w:val="24"/>
        </w:rPr>
        <w:t xml:space="preserve">What </w:t>
      </w:r>
      <w:r w:rsidR="006B4895">
        <w:rPr>
          <w:rFonts w:ascii="Georgia" w:hAnsi="Georgia"/>
          <w:sz w:val="24"/>
          <w:szCs w:val="24"/>
        </w:rPr>
        <w:t xml:space="preserve">is </w:t>
      </w:r>
      <w:proofErr w:type="spellStart"/>
      <w:r w:rsidR="006B4895">
        <w:rPr>
          <w:rFonts w:ascii="Georgia" w:hAnsi="Georgia"/>
          <w:sz w:val="24"/>
          <w:szCs w:val="24"/>
        </w:rPr>
        <w:t>i</w:t>
      </w:r>
      <w:proofErr w:type="spellEnd"/>
      <w:r w:rsidR="006B4895">
        <w:rPr>
          <w:rFonts w:ascii="Georgia" w:hAnsi="Georgia"/>
          <w:sz w:val="24"/>
          <w:szCs w:val="24"/>
        </w:rPr>
        <w:t>?</w:t>
      </w:r>
    </w:p>
    <w:p w:rsidR="006216F1" w:rsidRPr="006216F1" w:rsidRDefault="006216F1" w:rsidP="006216F1">
      <w:pPr>
        <w:rPr>
          <w:rFonts w:ascii="Georgia" w:hAnsi="Georgia"/>
          <w:sz w:val="24"/>
          <w:szCs w:val="24"/>
        </w:rPr>
      </w:pPr>
    </w:p>
    <w:p w:rsidR="006216F1" w:rsidRDefault="00280482" w:rsidP="006216F1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</w:t>
      </w:r>
      <w:r w:rsidR="006B4895">
        <w:rPr>
          <w:rFonts w:ascii="Georgia" w:hAnsi="Georgia"/>
          <w:sz w:val="24"/>
          <w:szCs w:val="24"/>
        </w:rPr>
        <w:t>i</w:t>
      </w:r>
      <w:r w:rsidR="006B4895" w:rsidRPr="006B4895">
        <w:rPr>
          <w:rFonts w:ascii="Georgia" w:hAnsi="Georgia"/>
          <w:sz w:val="24"/>
          <w:szCs w:val="24"/>
          <w:vertAlign w:val="superscript"/>
        </w:rPr>
        <w:t>2</w:t>
      </w:r>
      <w:r w:rsidR="006B4895">
        <w:rPr>
          <w:rFonts w:ascii="Georgia" w:hAnsi="Georgia"/>
          <w:sz w:val="24"/>
          <w:szCs w:val="24"/>
        </w:rPr>
        <w:t>?</w:t>
      </w:r>
    </w:p>
    <w:p w:rsidR="006216F1" w:rsidRPr="006216F1" w:rsidRDefault="006216F1" w:rsidP="006216F1">
      <w:pPr>
        <w:rPr>
          <w:rFonts w:ascii="Georgia" w:hAnsi="Georgia"/>
          <w:sz w:val="24"/>
          <w:szCs w:val="24"/>
        </w:rPr>
      </w:pPr>
    </w:p>
    <w:p w:rsidR="006216F1" w:rsidRPr="006216F1" w:rsidRDefault="006216F1" w:rsidP="006216F1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(x + 1)</w:t>
      </w:r>
      <w:r w:rsidRPr="006216F1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>?</w:t>
      </w:r>
    </w:p>
    <w:p w:rsidR="006216F1" w:rsidRPr="006216F1" w:rsidRDefault="006216F1" w:rsidP="006216F1">
      <w:pPr>
        <w:rPr>
          <w:rFonts w:ascii="Georgia" w:hAnsi="Georgia"/>
          <w:sz w:val="24"/>
          <w:szCs w:val="24"/>
        </w:rPr>
      </w:pPr>
    </w:p>
    <w:p w:rsidR="006B4895" w:rsidRDefault="006B4895" w:rsidP="006B48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HOMEWORK REVIEW: Make a poster of the problem taped to your desk.  Show your work!</w:t>
      </w:r>
    </w:p>
    <w:p w:rsidR="006216F1" w:rsidRDefault="006216F1" w:rsidP="006B4895">
      <w:pPr>
        <w:rPr>
          <w:rFonts w:ascii="Georgia" w:hAnsi="Georgia"/>
          <w:sz w:val="24"/>
          <w:szCs w:val="24"/>
        </w:rPr>
      </w:pPr>
    </w:p>
    <w:p w:rsidR="006216F1" w:rsidRPr="006B4895" w:rsidRDefault="006216F1" w:rsidP="006B4895">
      <w:pPr>
        <w:rPr>
          <w:rFonts w:ascii="Georgia" w:hAnsi="Georgia"/>
          <w:sz w:val="24"/>
          <w:szCs w:val="24"/>
        </w:rPr>
      </w:pPr>
    </w:p>
    <w:p w:rsidR="008A25E5" w:rsidRDefault="006B4895" w:rsidP="002804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Today we will practice multiplying complex numbers.  Remember to FOIL/distribute/use the rainbow!  The only trick will be simplifying powers of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>.  Go back to the warm up and correct the third problem.</w:t>
      </w:r>
    </w:p>
    <w:p w:rsidR="008A25E5" w:rsidRPr="008A25E5" w:rsidRDefault="008A25E5" w:rsidP="008A25E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More problems (homework if not finished):</w:t>
      </w:r>
    </w:p>
    <w:p w:rsidR="00347C6F" w:rsidRDefault="00347C6F" w:rsidP="007D6274">
      <w:pPr>
        <w:rPr>
          <w:rFonts w:ascii="Georgia" w:hAnsi="Georgia"/>
          <w:sz w:val="24"/>
          <w:szCs w:val="24"/>
        </w:rPr>
      </w:pPr>
    </w:p>
    <w:p w:rsidR="006B4895" w:rsidRDefault="001224DA" w:rsidP="007D6274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247470" cy="1768509"/>
            <wp:effectExtent l="0" t="0" r="1270" b="3175"/>
            <wp:docPr id="1" name="Picture 1" descr="https://lh3.googleusercontent.com/kxF9BXi1Jh6Bq3pFbuURh-Ey6JKgK5gUFdKcsaT7muRh46bHQapkHF63ALzqEXDJ3_9qlSDI6iiyIf6dEYedl2n4mq7pl7Ei9yMup_Q91wAV00CuiSnlbmC8WCogXeCH_snfcV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xF9BXi1Jh6Bq3pFbuURh-Ey6JKgK5gUFdKcsaT7muRh46bHQapkHF63ALzqEXDJ3_9qlSDI6iiyIf6dEYedl2n4mq7pl7Ei9yMup_Q91wAV00CuiSnlbmC8WCogXeCH_snfcVX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436" cy="177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95" w:rsidRDefault="006B4895" w:rsidP="007D6274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6B4895" w:rsidRDefault="006B4895" w:rsidP="007D6274">
      <w:pPr>
        <w:rPr>
          <w:rFonts w:ascii="Georgia" w:hAnsi="Georgia"/>
          <w:sz w:val="24"/>
          <w:szCs w:val="24"/>
        </w:rPr>
      </w:pPr>
    </w:p>
    <w:p w:rsidR="006B4895" w:rsidRDefault="006B4895" w:rsidP="007D6274">
      <w:pPr>
        <w:rPr>
          <w:rFonts w:ascii="Georgia" w:hAnsi="Georgia"/>
          <w:sz w:val="24"/>
          <w:szCs w:val="24"/>
        </w:rPr>
      </w:pPr>
    </w:p>
    <w:p w:rsidR="00F14AD2" w:rsidRDefault="00F14AD2" w:rsidP="007D6274">
      <w:pPr>
        <w:rPr>
          <w:rFonts w:ascii="Georgia" w:hAnsi="Georgia"/>
          <w:sz w:val="24"/>
          <w:szCs w:val="24"/>
        </w:rPr>
      </w:pPr>
    </w:p>
    <w:p w:rsidR="00347C6F" w:rsidRPr="006216F1" w:rsidRDefault="006216F1" w:rsidP="00D1581B">
      <w:pPr>
        <w:rPr>
          <w:sz w:val="16"/>
          <w:szCs w:val="16"/>
        </w:rPr>
      </w:pPr>
      <w:hyperlink r:id="rId6" w:history="1">
        <w:r w:rsidR="006B4895" w:rsidRPr="004C2E44">
          <w:rPr>
            <w:rStyle w:val="Hyperlink"/>
            <w:sz w:val="16"/>
            <w:szCs w:val="16"/>
          </w:rPr>
          <w:t>https://www.khanacademy.org/math/algebra2/introduction-to-complex-numbers-algebra-2/multiplying-complex-numbers-algebra-2/a/multiplying-complex-numbers</w:t>
        </w:r>
      </w:hyperlink>
    </w:p>
    <w:p w:rsidR="00D1581B" w:rsidRPr="00433180" w:rsidRDefault="00D1581B" w:rsidP="00D1581B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lastRenderedPageBreak/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347C6F">
        <w:rPr>
          <w:rFonts w:ascii="Georgia" w:hAnsi="Georgia"/>
          <w:sz w:val="24"/>
          <w:szCs w:val="24"/>
        </w:rPr>
        <w:t>10/</w:t>
      </w:r>
      <w:r w:rsidR="006B4895">
        <w:rPr>
          <w:rFonts w:ascii="Georgia" w:hAnsi="Georgia"/>
          <w:sz w:val="24"/>
          <w:szCs w:val="24"/>
        </w:rPr>
        <w:t>12</w:t>
      </w:r>
      <w:r w:rsidR="000A373D">
        <w:rPr>
          <w:rFonts w:ascii="Georgia" w:hAnsi="Georgia"/>
          <w:sz w:val="24"/>
          <w:szCs w:val="24"/>
        </w:rPr>
        <w:t xml:space="preserve"> or </w:t>
      </w:r>
      <w:r w:rsidR="006B4895">
        <w:rPr>
          <w:rFonts w:ascii="Georgia" w:hAnsi="Georgia"/>
          <w:sz w:val="24"/>
          <w:szCs w:val="24"/>
        </w:rPr>
        <w:t>10/15</w:t>
      </w:r>
      <w:r>
        <w:rPr>
          <w:rFonts w:ascii="Georgia" w:hAnsi="Georgia"/>
          <w:sz w:val="24"/>
          <w:szCs w:val="24"/>
        </w:rPr>
        <w:t>/18</w:t>
      </w:r>
    </w:p>
    <w:p w:rsidR="00D1581B" w:rsidRPr="00433180" w:rsidRDefault="006B4895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Rationalizing Fractions</w:t>
      </w:r>
    </w:p>
    <w:p w:rsidR="00D1581B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Warm-up:</w:t>
      </w:r>
      <w:r w:rsidR="00671ECE">
        <w:rPr>
          <w:rFonts w:ascii="Georgia" w:hAnsi="Georgia"/>
          <w:sz w:val="24"/>
          <w:szCs w:val="24"/>
        </w:rPr>
        <w:t xml:space="preserve"> Simplify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6B4895">
        <w:rPr>
          <w:rFonts w:ascii="Georgia" w:eastAsiaTheme="minorEastAsia" w:hAnsi="Georgia"/>
          <w:sz w:val="24"/>
          <w:szCs w:val="24"/>
        </w:rPr>
        <w:t xml:space="preserve"> </w:t>
      </w:r>
      <w:r w:rsidR="006B4895">
        <w:rPr>
          <w:rFonts w:ascii="Georgia" w:eastAsiaTheme="minorEastAsia" w:hAnsi="Georgia"/>
          <w:sz w:val="24"/>
          <w:szCs w:val="24"/>
        </w:rPr>
        <w:tab/>
      </w:r>
      <w:r w:rsidR="006B4895">
        <w:rPr>
          <w:rFonts w:ascii="Georgia" w:eastAsiaTheme="minorEastAsia" w:hAnsi="Georgia"/>
          <w:sz w:val="24"/>
          <w:szCs w:val="24"/>
        </w:rPr>
        <w:tab/>
      </w:r>
      <w:r w:rsidR="006B4895">
        <w:rPr>
          <w:rFonts w:ascii="Georgia" w:eastAsiaTheme="minorEastAsia" w:hAnsi="Georgia"/>
          <w:sz w:val="24"/>
          <w:szCs w:val="24"/>
        </w:rPr>
        <w:tab/>
        <w:t xml:space="preserve">Find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rad>
      </m:oMath>
    </w:p>
    <w:p w:rsidR="00671ECE" w:rsidRDefault="00671ECE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Homework review: List questions you still have on the homework.</w:t>
      </w:r>
    </w:p>
    <w:p w:rsidR="00D1581B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Today, we’ll </w:t>
      </w:r>
      <w:r w:rsidR="00347C6F">
        <w:rPr>
          <w:rFonts w:ascii="Georgia" w:hAnsi="Georgia"/>
          <w:sz w:val="24"/>
          <w:szCs w:val="24"/>
        </w:rPr>
        <w:t xml:space="preserve">discuss </w:t>
      </w:r>
      <w:r w:rsidR="006B4895">
        <w:rPr>
          <w:rFonts w:ascii="Georgia" w:hAnsi="Georgia"/>
          <w:sz w:val="24"/>
          <w:szCs w:val="24"/>
        </w:rPr>
        <w:t xml:space="preserve">rationalizing radical expressions.  Just like with fractions excluding any radicals, we want to write fractions with radicals </w:t>
      </w:r>
      <w:r w:rsidR="00B22E85">
        <w:rPr>
          <w:rFonts w:ascii="Georgia" w:hAnsi="Georgia"/>
          <w:sz w:val="24"/>
          <w:szCs w:val="24"/>
        </w:rPr>
        <w:t xml:space="preserve">and imaginary numbers </w:t>
      </w:r>
      <w:r w:rsidR="006B4895">
        <w:rPr>
          <w:rFonts w:ascii="Georgia" w:hAnsi="Georgia"/>
          <w:sz w:val="24"/>
          <w:szCs w:val="24"/>
        </w:rPr>
        <w:t>in the simplest, most consistent possible way.  That means that we will NOT leave a radical</w:t>
      </w:r>
      <w:r w:rsidR="00B22E85">
        <w:rPr>
          <w:rFonts w:ascii="Georgia" w:hAnsi="Georgia"/>
          <w:sz w:val="24"/>
          <w:szCs w:val="24"/>
        </w:rPr>
        <w:t xml:space="preserve"> or an imaginary number</w:t>
      </w:r>
      <w:r w:rsidR="006B4895">
        <w:rPr>
          <w:rFonts w:ascii="Georgia" w:hAnsi="Georgia"/>
          <w:sz w:val="24"/>
          <w:szCs w:val="24"/>
        </w:rPr>
        <w:t xml:space="preserve"> in the denominator.</w:t>
      </w:r>
    </w:p>
    <w:p w:rsidR="00347C6F" w:rsidRDefault="006B4895" w:rsidP="00347C6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can we change the denominator of a fraction without changing the value of the fraction?</w:t>
      </w:r>
    </w:p>
    <w:p w:rsidR="006B4895" w:rsidRDefault="006B4895" w:rsidP="00347C6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can we cancel a square root?</w:t>
      </w:r>
    </w:p>
    <w:p w:rsidR="00B22E85" w:rsidRPr="00347C6F" w:rsidRDefault="00B22E85" w:rsidP="00347C6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can we make a real number from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>?</w:t>
      </w:r>
    </w:p>
    <w:p w:rsidR="00347C6F" w:rsidRPr="006B4895" w:rsidRDefault="006B4895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Try it: </w:t>
      </w:r>
      <w:r>
        <w:rPr>
          <w:rFonts w:ascii="Georgia" w:hAnsi="Georgia"/>
          <w:b/>
          <w:sz w:val="24"/>
          <w:szCs w:val="24"/>
        </w:rPr>
        <w:t>rationalize</w:t>
      </w:r>
      <w:r w:rsidR="00B22E85">
        <w:rPr>
          <w:rFonts w:ascii="Georgia" w:hAnsi="Georgia"/>
          <w:b/>
          <w:sz w:val="24"/>
          <w:szCs w:val="24"/>
        </w:rPr>
        <w:t>:</w:t>
      </w:r>
    </w:p>
    <w:p w:rsidR="00347C6F" w:rsidRPr="00B22E85" w:rsidRDefault="006216F1" w:rsidP="00347C6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B22E85" w:rsidRPr="00B22E85" w:rsidRDefault="00B22E85" w:rsidP="00B22E85">
      <w:pPr>
        <w:rPr>
          <w:rFonts w:ascii="Georgia" w:hAnsi="Georgia"/>
          <w:sz w:val="24"/>
          <w:szCs w:val="24"/>
        </w:rPr>
      </w:pPr>
    </w:p>
    <w:p w:rsidR="00340C9B" w:rsidRPr="00B22E85" w:rsidRDefault="006216F1" w:rsidP="00D1581B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B22E85" w:rsidRPr="00B22E85" w:rsidRDefault="00B22E85" w:rsidP="00B22E85">
      <w:pPr>
        <w:pStyle w:val="ListParagraph"/>
        <w:rPr>
          <w:rFonts w:ascii="Georgia" w:hAnsi="Georgia"/>
          <w:sz w:val="24"/>
          <w:szCs w:val="24"/>
        </w:rPr>
      </w:pPr>
    </w:p>
    <w:p w:rsidR="00B22E85" w:rsidRPr="00B22E85" w:rsidRDefault="00B22E85" w:rsidP="00B22E85">
      <w:pPr>
        <w:rPr>
          <w:rFonts w:ascii="Georgia" w:hAnsi="Georgia"/>
          <w:sz w:val="24"/>
          <w:szCs w:val="24"/>
        </w:rPr>
      </w:pPr>
    </w:p>
    <w:p w:rsidR="00B22E85" w:rsidRPr="00B22E85" w:rsidRDefault="006216F1" w:rsidP="00D1581B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</w:p>
    <w:p w:rsidR="00B22E85" w:rsidRPr="00B22E85" w:rsidRDefault="00B22E85" w:rsidP="00B22E85">
      <w:pPr>
        <w:rPr>
          <w:rFonts w:ascii="Georgia" w:hAnsi="Georgia"/>
          <w:sz w:val="24"/>
          <w:szCs w:val="24"/>
        </w:rPr>
      </w:pPr>
    </w:p>
    <w:p w:rsidR="00B22E85" w:rsidRDefault="00B22E85" w:rsidP="00D1581B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Classwork (homework if not finished):</w:t>
      </w:r>
    </w:p>
    <w:p w:rsidR="00347C6F" w:rsidRDefault="006216F1" w:rsidP="007D6274">
      <w:pPr>
        <w:rPr>
          <w:rFonts w:ascii="Georgia" w:hAnsi="Georgia"/>
          <w:sz w:val="16"/>
          <w:szCs w:val="1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01845" cy="2924175"/>
            <wp:effectExtent l="0" t="0" r="8255" b="9525"/>
            <wp:docPr id="2" name="Picture 2" descr="https://lh6.googleusercontent.com/Rfy-tINONp8yohbONqYhTZS_k5PgczZq1Av6A0EZlVmBJRDnMgW7jrAnRJutJ9JSADkfS3lpP8wCLTwuGuiu7oUgk2MjHu-bCZXBkpWgOb7iCeYVWMLukXXaV6KIg54a8J5DP5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Rfy-tINONp8yohbONqYhTZS_k5PgczZq1Av6A0EZlVmBJRDnMgW7jrAnRJutJ9JSADkfS3lpP8wCLTwuGuiu7oUgk2MjHu-bCZXBkpWgOb7iCeYVWMLukXXaV6KIg54a8J5DP5S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6F" w:rsidRPr="00B22E85" w:rsidRDefault="006216F1" w:rsidP="00B22E85">
      <w:pPr>
        <w:rPr>
          <w:sz w:val="16"/>
          <w:szCs w:val="16"/>
        </w:rPr>
      </w:pPr>
      <w:hyperlink r:id="rId8" w:history="1">
        <w:r w:rsidR="00B22E85" w:rsidRPr="00B22E85">
          <w:rPr>
            <w:rStyle w:val="Hyperlink"/>
            <w:sz w:val="16"/>
            <w:szCs w:val="16"/>
          </w:rPr>
          <w:t>https://www.khanacademy.org/math/algebra-home/alg-exp-and-log/miscellaneous-radicals/v/how-to-rationalize-a-denominator</w:t>
        </w:r>
      </w:hyperlink>
    </w:p>
    <w:p w:rsidR="00B22E85" w:rsidRPr="00AD5BED" w:rsidRDefault="00B22E85" w:rsidP="00B22E85">
      <w:pPr>
        <w:rPr>
          <w:rFonts w:ascii="Georgia" w:hAnsi="Georgia"/>
          <w:sz w:val="16"/>
          <w:szCs w:val="16"/>
        </w:rPr>
      </w:pPr>
    </w:p>
    <w:sectPr w:rsidR="00B22E85" w:rsidRPr="00AD5BED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2D6"/>
    <w:multiLevelType w:val="hybridMultilevel"/>
    <w:tmpl w:val="0120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611"/>
    <w:multiLevelType w:val="hybridMultilevel"/>
    <w:tmpl w:val="8F9A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2BE9"/>
    <w:multiLevelType w:val="hybridMultilevel"/>
    <w:tmpl w:val="98A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1B8B"/>
    <w:multiLevelType w:val="hybridMultilevel"/>
    <w:tmpl w:val="989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5130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D1319"/>
    <w:multiLevelType w:val="hybridMultilevel"/>
    <w:tmpl w:val="9B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337B8"/>
    <w:rsid w:val="000A373D"/>
    <w:rsid w:val="000A5D1E"/>
    <w:rsid w:val="000C716D"/>
    <w:rsid w:val="001224DA"/>
    <w:rsid w:val="001451F9"/>
    <w:rsid w:val="0014655B"/>
    <w:rsid w:val="00280482"/>
    <w:rsid w:val="00301BB8"/>
    <w:rsid w:val="00340C9B"/>
    <w:rsid w:val="003452BE"/>
    <w:rsid w:val="00347C6F"/>
    <w:rsid w:val="003D6C46"/>
    <w:rsid w:val="003E4958"/>
    <w:rsid w:val="0042749B"/>
    <w:rsid w:val="00433180"/>
    <w:rsid w:val="00437474"/>
    <w:rsid w:val="0045525A"/>
    <w:rsid w:val="004821D2"/>
    <w:rsid w:val="00491F2F"/>
    <w:rsid w:val="004C196A"/>
    <w:rsid w:val="004D22FB"/>
    <w:rsid w:val="00507CE5"/>
    <w:rsid w:val="005169C0"/>
    <w:rsid w:val="00535623"/>
    <w:rsid w:val="00556C1E"/>
    <w:rsid w:val="005C0590"/>
    <w:rsid w:val="006216F1"/>
    <w:rsid w:val="00661E30"/>
    <w:rsid w:val="00671ECE"/>
    <w:rsid w:val="006B4895"/>
    <w:rsid w:val="007C547E"/>
    <w:rsid w:val="007D6274"/>
    <w:rsid w:val="0081031F"/>
    <w:rsid w:val="008A25E5"/>
    <w:rsid w:val="008D54EE"/>
    <w:rsid w:val="009401CD"/>
    <w:rsid w:val="00957CE0"/>
    <w:rsid w:val="00A3105B"/>
    <w:rsid w:val="00A5233C"/>
    <w:rsid w:val="00A56004"/>
    <w:rsid w:val="00A6545E"/>
    <w:rsid w:val="00A809CF"/>
    <w:rsid w:val="00AD5BED"/>
    <w:rsid w:val="00AF1B46"/>
    <w:rsid w:val="00B22E85"/>
    <w:rsid w:val="00B93D3F"/>
    <w:rsid w:val="00BB4BB8"/>
    <w:rsid w:val="00C666BE"/>
    <w:rsid w:val="00C80A99"/>
    <w:rsid w:val="00CC27F7"/>
    <w:rsid w:val="00D1523E"/>
    <w:rsid w:val="00D1581B"/>
    <w:rsid w:val="00D716AC"/>
    <w:rsid w:val="00DA28C6"/>
    <w:rsid w:val="00E26137"/>
    <w:rsid w:val="00EA4692"/>
    <w:rsid w:val="00EB1041"/>
    <w:rsid w:val="00EB17EC"/>
    <w:rsid w:val="00F14AD2"/>
    <w:rsid w:val="00F50544"/>
    <w:rsid w:val="00F565D1"/>
    <w:rsid w:val="00FC2F14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F978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7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d">
    <w:name w:val="mord"/>
    <w:basedOn w:val="DefaultParagraphFont"/>
    <w:rsid w:val="00D1581B"/>
  </w:style>
  <w:style w:type="character" w:customStyle="1" w:styleId="mbin">
    <w:name w:val="mbin"/>
    <w:basedOn w:val="DefaultParagraphFont"/>
    <w:rsid w:val="00D1581B"/>
  </w:style>
  <w:style w:type="character" w:customStyle="1" w:styleId="Heading1Char">
    <w:name w:val="Heading 1 Char"/>
    <w:basedOn w:val="DefaultParagraphFont"/>
    <w:link w:val="Heading1"/>
    <w:uiPriority w:val="9"/>
    <w:rsid w:val="00D158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47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C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-home/alg-exp-and-log/miscellaneous-radicals/v/how-to-rationalize-a-denominat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algebra2/introduction-to-complex-numbers-algebra-2/multiplying-complex-numbers-algebra-2/a/multiplying-complex-numbe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dcterms:created xsi:type="dcterms:W3CDTF">2018-10-09T18:22:00Z</dcterms:created>
  <dcterms:modified xsi:type="dcterms:W3CDTF">2018-10-10T12:53:00Z</dcterms:modified>
</cp:coreProperties>
</file>